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DE7D" w14:textId="77777777" w:rsidR="00693FCD" w:rsidRPr="001B0CAF" w:rsidRDefault="00000000">
      <w:pPr>
        <w:pStyle w:val="berschrift1"/>
        <w:rPr>
          <w:rFonts w:ascii="Arial" w:hAnsi="Arial" w:cs="Arial"/>
          <w:color w:val="000000" w:themeColor="text1"/>
          <w:sz w:val="36"/>
          <w:szCs w:val="36"/>
          <w:u w:val="single"/>
        </w:rPr>
      </w:pPr>
      <w:r w:rsidRPr="001B0CAF">
        <w:rPr>
          <w:rFonts w:ascii="Arial" w:hAnsi="Arial" w:cs="Arial"/>
          <w:color w:val="000000" w:themeColor="text1"/>
          <w:sz w:val="36"/>
          <w:szCs w:val="36"/>
          <w:u w:val="single"/>
        </w:rPr>
        <w:t>Digitale Unterrichtsidee – Farben finden: Wortschatz</w:t>
      </w:r>
    </w:p>
    <w:p w14:paraId="771D5C11" w14:textId="111FEF6B" w:rsidR="00693FCD" w:rsidRDefault="00000000">
      <w:r w:rsidRPr="001B0CAF">
        <w:rPr>
          <w:rFonts w:ascii="Arial" w:hAnsi="Arial" w:cs="Arial"/>
          <w:sz w:val="24"/>
          <w:szCs w:val="24"/>
        </w:rPr>
        <w:br/>
      </w:r>
      <w:r w:rsidRPr="001B0CAF">
        <w:rPr>
          <w:rFonts w:ascii="Arial" w:hAnsi="Arial" w:cs="Arial"/>
        </w:rPr>
        <w:t>Thema: Farben finden – Wortschatz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  <w:t>Plattform: Worksheet Go! – Teil und Ergänzung des Worksheet Crafter in Form einer App für das Tablet.</w:t>
      </w:r>
      <w:r w:rsidRPr="001B0CAF">
        <w:rPr>
          <w:rFonts w:ascii="Arial" w:hAnsi="Arial" w:cs="Arial"/>
        </w:rPr>
        <w:br/>
        <w:t>Die uneingeschränkte Version ist kostenpflichtig.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  <w:t>Zugehörige Datei / Zugang:</w:t>
      </w:r>
      <w:r w:rsidRPr="001B0CAF">
        <w:rPr>
          <w:rFonts w:ascii="Arial" w:hAnsi="Arial" w:cs="Arial"/>
        </w:rPr>
        <w:br/>
        <w:t xml:space="preserve">QR-Code und Download-Code: anwalt-sommer-insel 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  <w:u w:val="single"/>
        </w:rPr>
        <w:t>Didaktische Einordnung</w:t>
      </w:r>
      <w:r w:rsidRPr="001B0CAF">
        <w:rPr>
          <w:rFonts w:ascii="Arial" w:hAnsi="Arial" w:cs="Arial"/>
        </w:rPr>
        <w:br/>
        <w:t xml:space="preserve">Das digitale Arbeitsblatt dient dem Aufbau und der Festigung des Wortschatzes zum Themenbereich Farben. </w:t>
      </w:r>
      <w:r w:rsidRPr="001B0CAF">
        <w:rPr>
          <w:rFonts w:ascii="Arial" w:hAnsi="Arial" w:cs="Arial"/>
        </w:rPr>
        <w:br/>
        <w:t>Die Schülerinnen und Schüler erkennen Farben anhand von Bildimpulsen und ordnen diese den passenden Farbfeldern zu.</w:t>
      </w:r>
      <w:r w:rsidRPr="001B0CAF">
        <w:rPr>
          <w:rFonts w:ascii="Arial" w:hAnsi="Arial" w:cs="Arial"/>
        </w:rPr>
        <w:br/>
        <w:t>Das handlungsorientierte Drag-and-drop-Format ermöglicht einen visuell unterstützten und barrierearmen Zugang.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  <w:u w:val="single"/>
        </w:rPr>
        <w:t>Mögliche Legitimation</w:t>
      </w:r>
      <w:r w:rsidRPr="001B0CAF">
        <w:rPr>
          <w:rFonts w:ascii="Arial" w:hAnsi="Arial" w:cs="Arial"/>
        </w:rPr>
        <w:br/>
        <w:t>Lehrplan – Förderschule mit dem Förderschwerpunkt Geistige Entwicklung (NRW)</w:t>
      </w:r>
      <w:r w:rsidRPr="001B0CAF">
        <w:rPr>
          <w:rFonts w:ascii="Arial" w:hAnsi="Arial" w:cs="Arial"/>
        </w:rPr>
        <w:br/>
        <w:t>Lernbereich: Sprache und Kommunikation / Wahrnehmung und Kognition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  <w:u w:val="single"/>
        </w:rPr>
        <w:t>Kompetenzerwartungen:</w:t>
      </w:r>
      <w:r w:rsidRPr="001B0CAF">
        <w:rPr>
          <w:rFonts w:ascii="Arial" w:hAnsi="Arial" w:cs="Arial"/>
        </w:rPr>
        <w:br/>
        <w:t>- Farben erkennen und unterscheiden</w:t>
      </w:r>
      <w:r w:rsidRPr="001B0CAF">
        <w:rPr>
          <w:rFonts w:ascii="Arial" w:hAnsi="Arial" w:cs="Arial"/>
        </w:rPr>
        <w:br/>
        <w:t>- Wortschatz erweitern</w:t>
      </w:r>
      <w:r w:rsidRPr="001B0CAF">
        <w:rPr>
          <w:rFonts w:ascii="Arial" w:hAnsi="Arial" w:cs="Arial"/>
        </w:rPr>
        <w:br/>
        <w:t>- Digitale Medien zur Unterstützung des Lernprozesses nutzen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</w:r>
      <w:proofErr w:type="spellStart"/>
      <w:r w:rsidRPr="001B0CAF">
        <w:rPr>
          <w:rFonts w:ascii="Arial" w:hAnsi="Arial" w:cs="Arial"/>
          <w:u w:val="single"/>
        </w:rPr>
        <w:t>Formuliertes</w:t>
      </w:r>
      <w:proofErr w:type="spellEnd"/>
      <w:r w:rsidRPr="001B0CAF">
        <w:rPr>
          <w:rFonts w:ascii="Arial" w:hAnsi="Arial" w:cs="Arial"/>
          <w:u w:val="single"/>
        </w:rPr>
        <w:t xml:space="preserve"> </w:t>
      </w:r>
      <w:proofErr w:type="spellStart"/>
      <w:r w:rsidRPr="001B0CAF">
        <w:rPr>
          <w:rFonts w:ascii="Arial" w:hAnsi="Arial" w:cs="Arial"/>
          <w:u w:val="single"/>
        </w:rPr>
        <w:t>Fachziel</w:t>
      </w:r>
      <w:proofErr w:type="spellEnd"/>
      <w:r w:rsidR="00DE380F" w:rsidRPr="001B0CAF">
        <w:rPr>
          <w:rFonts w:ascii="Arial" w:hAnsi="Arial" w:cs="Arial"/>
          <w:u w:val="single"/>
        </w:rPr>
        <w:t>:</w:t>
      </w:r>
      <w:r w:rsidRPr="001B0CAF">
        <w:rPr>
          <w:rFonts w:ascii="Arial" w:hAnsi="Arial" w:cs="Arial"/>
        </w:rPr>
        <w:br/>
        <w:t xml:space="preserve">Die </w:t>
      </w:r>
      <w:proofErr w:type="spellStart"/>
      <w:r w:rsidRPr="001B0CAF">
        <w:rPr>
          <w:rFonts w:ascii="Arial" w:hAnsi="Arial" w:cs="Arial"/>
        </w:rPr>
        <w:t>Schülerinnen</w:t>
      </w:r>
      <w:proofErr w:type="spellEnd"/>
      <w:r w:rsidRPr="001B0CAF">
        <w:rPr>
          <w:rFonts w:ascii="Arial" w:hAnsi="Arial" w:cs="Arial"/>
        </w:rPr>
        <w:t xml:space="preserve"> und Schüler erweitern ihren Wortschatz, indem sie Farben erkennen, benennen und korrekt zuordnen.</w:t>
      </w:r>
      <w:r w:rsidRPr="001B0CAF">
        <w:rPr>
          <w:rFonts w:ascii="Arial" w:hAnsi="Arial" w:cs="Arial"/>
        </w:rPr>
        <w:br/>
      </w:r>
      <w:r w:rsidRPr="001B0CAF">
        <w:rPr>
          <w:rFonts w:ascii="Arial" w:hAnsi="Arial" w:cs="Arial"/>
        </w:rPr>
        <w:br/>
      </w:r>
      <w:proofErr w:type="spellStart"/>
      <w:r w:rsidRPr="001B0CAF">
        <w:rPr>
          <w:rFonts w:ascii="Arial" w:hAnsi="Arial" w:cs="Arial"/>
          <w:u w:val="single"/>
        </w:rPr>
        <w:t>Beschreibung</w:t>
      </w:r>
      <w:proofErr w:type="spellEnd"/>
      <w:r w:rsidRPr="001B0CAF">
        <w:rPr>
          <w:rFonts w:ascii="Arial" w:hAnsi="Arial" w:cs="Arial"/>
          <w:u w:val="single"/>
        </w:rPr>
        <w:t xml:space="preserve"> der Aufgabe</w:t>
      </w:r>
      <w:r w:rsidR="00DE380F" w:rsidRPr="001B0CAF">
        <w:rPr>
          <w:rFonts w:ascii="Arial" w:hAnsi="Arial" w:cs="Arial"/>
          <w:u w:val="single"/>
        </w:rPr>
        <w:t>:</w:t>
      </w:r>
      <w:r w:rsidRPr="001B0CAF">
        <w:rPr>
          <w:rFonts w:ascii="Arial" w:hAnsi="Arial" w:cs="Arial"/>
        </w:rPr>
        <w:br/>
        <w:t xml:space="preserve">Farben </w:t>
      </w:r>
      <w:proofErr w:type="spellStart"/>
      <w:r w:rsidRPr="001B0CAF">
        <w:rPr>
          <w:rFonts w:ascii="Arial" w:hAnsi="Arial" w:cs="Arial"/>
        </w:rPr>
        <w:t>werden</w:t>
      </w:r>
      <w:proofErr w:type="spellEnd"/>
      <w:r w:rsidRPr="001B0CAF">
        <w:rPr>
          <w:rFonts w:ascii="Arial" w:hAnsi="Arial" w:cs="Arial"/>
        </w:rPr>
        <w:t xml:space="preserve"> </w:t>
      </w:r>
      <w:proofErr w:type="spellStart"/>
      <w:r w:rsidRPr="001B0CAF">
        <w:rPr>
          <w:rFonts w:ascii="Arial" w:hAnsi="Arial" w:cs="Arial"/>
        </w:rPr>
        <w:t>anhand</w:t>
      </w:r>
      <w:proofErr w:type="spellEnd"/>
      <w:r w:rsidRPr="001B0CAF">
        <w:rPr>
          <w:rFonts w:ascii="Arial" w:hAnsi="Arial" w:cs="Arial"/>
        </w:rPr>
        <w:t xml:space="preserve"> von </w:t>
      </w:r>
      <w:proofErr w:type="spellStart"/>
      <w:r w:rsidR="00DE380F" w:rsidRPr="001B0CAF">
        <w:rPr>
          <w:rFonts w:ascii="Arial" w:hAnsi="Arial" w:cs="Arial"/>
        </w:rPr>
        <w:t>Bildern</w:t>
      </w:r>
      <w:r w:rsidRPr="001B0CAF">
        <w:rPr>
          <w:rFonts w:ascii="Arial" w:hAnsi="Arial" w:cs="Arial"/>
        </w:rPr>
        <w:t xml:space="preserve"> erka</w:t>
      </w:r>
      <w:proofErr w:type="spellEnd"/>
      <w:r w:rsidRPr="001B0CAF">
        <w:rPr>
          <w:rFonts w:ascii="Arial" w:hAnsi="Arial" w:cs="Arial"/>
        </w:rPr>
        <w:t xml:space="preserve">nnt und per Drag-and-drop den </w:t>
      </w:r>
      <w:proofErr w:type="spellStart"/>
      <w:r w:rsidRPr="001B0CAF">
        <w:rPr>
          <w:rFonts w:ascii="Arial" w:hAnsi="Arial" w:cs="Arial"/>
        </w:rPr>
        <w:t>passenden</w:t>
      </w:r>
      <w:proofErr w:type="spellEnd"/>
      <w:r w:rsidRPr="001B0CAF">
        <w:rPr>
          <w:rFonts w:ascii="Arial" w:hAnsi="Arial" w:cs="Arial"/>
        </w:rPr>
        <w:t xml:space="preserve"> </w:t>
      </w:r>
      <w:proofErr w:type="spellStart"/>
      <w:r w:rsidR="00DE380F" w:rsidRPr="001B0CAF">
        <w:rPr>
          <w:rFonts w:ascii="Arial" w:hAnsi="Arial" w:cs="Arial"/>
        </w:rPr>
        <w:t>gesprochenen</w:t>
      </w:r>
      <w:proofErr w:type="spellEnd"/>
      <w:r w:rsidR="00DE380F" w:rsidRPr="001B0CAF">
        <w:rPr>
          <w:rFonts w:ascii="Arial" w:hAnsi="Arial" w:cs="Arial"/>
        </w:rPr>
        <w:t xml:space="preserve"> Worten</w:t>
      </w:r>
      <w:r w:rsidRPr="001B0CAF">
        <w:rPr>
          <w:rFonts w:ascii="Arial" w:hAnsi="Arial" w:cs="Arial"/>
        </w:rPr>
        <w:t xml:space="preserve"> </w:t>
      </w:r>
      <w:proofErr w:type="spellStart"/>
      <w:r w:rsidRPr="001B0CAF">
        <w:rPr>
          <w:rFonts w:ascii="Arial" w:hAnsi="Arial" w:cs="Arial"/>
        </w:rPr>
        <w:t>zugeordnet</w:t>
      </w:r>
      <w:proofErr w:type="spellEnd"/>
      <w:r w:rsidRPr="001B0CAF">
        <w:rPr>
          <w:rFonts w:ascii="Arial" w:hAnsi="Arial" w:cs="Arial"/>
        </w:rPr>
        <w:t>.</w:t>
      </w:r>
      <w:r w:rsidRPr="001B0CAF">
        <w:rPr>
          <w:rFonts w:ascii="Arial" w:hAnsi="Arial" w:cs="Arial"/>
          <w:sz w:val="24"/>
          <w:szCs w:val="24"/>
        </w:rPr>
        <w:br/>
      </w:r>
      <w:r w:rsidRPr="00DE380F">
        <w:rPr>
          <w:rFonts w:ascii="Arial" w:hAnsi="Arial" w:cs="Arial"/>
        </w:rPr>
        <w:br/>
      </w:r>
      <w:r>
        <w:lastRenderedPageBreak/>
        <w:br/>
      </w:r>
      <w:r w:rsidR="00DE380F">
        <w:rPr>
          <w:noProof/>
        </w:rPr>
        <w:drawing>
          <wp:inline distT="0" distB="0" distL="0" distR="0" wp14:anchorId="11309412" wp14:editId="493E9482">
            <wp:extent cx="5486400" cy="4249420"/>
            <wp:effectExtent l="0" t="0" r="0" b="5080"/>
            <wp:docPr id="395086698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86698" name="Grafik 1" descr="Ein Bild, das Text, Screenshot, Schrift, Design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F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0357546">
    <w:abstractNumId w:val="8"/>
  </w:num>
  <w:num w:numId="2" w16cid:durableId="1752043307">
    <w:abstractNumId w:val="6"/>
  </w:num>
  <w:num w:numId="3" w16cid:durableId="1645545360">
    <w:abstractNumId w:val="5"/>
  </w:num>
  <w:num w:numId="4" w16cid:durableId="1400667150">
    <w:abstractNumId w:val="4"/>
  </w:num>
  <w:num w:numId="5" w16cid:durableId="680670129">
    <w:abstractNumId w:val="7"/>
  </w:num>
  <w:num w:numId="6" w16cid:durableId="1256592990">
    <w:abstractNumId w:val="3"/>
  </w:num>
  <w:num w:numId="7" w16cid:durableId="1901019487">
    <w:abstractNumId w:val="2"/>
  </w:num>
  <w:num w:numId="8" w16cid:durableId="1438672221">
    <w:abstractNumId w:val="1"/>
  </w:num>
  <w:num w:numId="9" w16cid:durableId="935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CAF"/>
    <w:rsid w:val="0029639D"/>
    <w:rsid w:val="00326F90"/>
    <w:rsid w:val="00645585"/>
    <w:rsid w:val="00693FCD"/>
    <w:rsid w:val="00AA1D8D"/>
    <w:rsid w:val="00B47730"/>
    <w:rsid w:val="00CB0664"/>
    <w:rsid w:val="00DE38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8E992"/>
  <w14:defaultImageDpi w14:val="300"/>
  <w15:docId w15:val="{22F700AA-E4E5-6D45-832C-E66139FA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Reitemeyer</cp:lastModifiedBy>
  <cp:revision>3</cp:revision>
  <dcterms:created xsi:type="dcterms:W3CDTF">2026-01-06T20:13:00Z</dcterms:created>
  <dcterms:modified xsi:type="dcterms:W3CDTF">2026-01-06T20:14:00Z</dcterms:modified>
  <cp:category/>
</cp:coreProperties>
</file>